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4616" w14:textId="37EE540D" w:rsidR="00244C53" w:rsidRPr="0027729B" w:rsidRDefault="00000000">
      <w:pPr>
        <w:spacing w:line="360" w:lineRule="auto"/>
        <w:jc w:val="right"/>
        <w:rPr>
          <w:color w:val="000000"/>
          <w:sz w:val="20"/>
          <w:szCs w:val="20"/>
        </w:rPr>
      </w:pPr>
      <w:r w:rsidRPr="0027729B">
        <w:rPr>
          <w:color w:val="000000"/>
          <w:sz w:val="20"/>
          <w:szCs w:val="20"/>
        </w:rPr>
        <w:t xml:space="preserve">Informacja prasowa, </w:t>
      </w:r>
      <w:r w:rsidR="00356027" w:rsidRPr="0027729B">
        <w:rPr>
          <w:color w:val="000000"/>
          <w:sz w:val="20"/>
          <w:szCs w:val="20"/>
        </w:rPr>
        <w:t>26</w:t>
      </w:r>
      <w:r w:rsidRPr="0027729B">
        <w:rPr>
          <w:color w:val="000000"/>
          <w:sz w:val="20"/>
          <w:szCs w:val="20"/>
        </w:rPr>
        <w:t xml:space="preserve"> października 2022 r.</w:t>
      </w:r>
    </w:p>
    <w:p w14:paraId="7E255DCE" w14:textId="77777777" w:rsidR="00244C53" w:rsidRDefault="00244C53">
      <w:pPr>
        <w:spacing w:line="360" w:lineRule="auto"/>
        <w:jc w:val="right"/>
        <w:rPr>
          <w:color w:val="000000"/>
        </w:rPr>
      </w:pPr>
    </w:p>
    <w:p w14:paraId="7A8CA14B" w14:textId="77777777" w:rsidR="00244C53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Działy procurement dostrzegają potencjał we współpracy z niezależnymi operatorami pocztowymi</w:t>
      </w:r>
    </w:p>
    <w:p w14:paraId="0014B090" w14:textId="77777777" w:rsidR="00244C53" w:rsidRDefault="00244C53">
      <w:pPr>
        <w:jc w:val="both"/>
        <w:rPr>
          <w:b/>
        </w:rPr>
      </w:pPr>
    </w:p>
    <w:p w14:paraId="34C63099" w14:textId="77777777" w:rsidR="00244C53" w:rsidRDefault="00000000">
      <w:pPr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Działy zakupów pełnią jedną z istotniejszych ról w każdej firmie, przez co muszą mierzyć się z wieloma – często nieoczywistymi – trudnościami. </w:t>
      </w:r>
      <w:r>
        <w:rPr>
          <w:b/>
          <w:sz w:val="26"/>
          <w:szCs w:val="26"/>
        </w:rPr>
        <w:t xml:space="preserve">Proces zakupu obejmuje bowiem nie tylko analizę rynku i wydatków, kreowanie strategii czy organizowanie konkursów ofert, lecz również negocjacje, wystawianie zamówień, a finalnie – także płatności. Warto zatem przyjrzeć się temu procesowi i rozważyć powierzenie niektórych jego etapów profesjonalnym podmiotom. </w:t>
      </w:r>
    </w:p>
    <w:p w14:paraId="32431E79" w14:textId="77777777" w:rsidR="00244C53" w:rsidRDefault="00244C53">
      <w:pPr>
        <w:jc w:val="both"/>
      </w:pPr>
    </w:p>
    <w:p w14:paraId="53F4D49C" w14:textId="5C37745E" w:rsidR="00244C53" w:rsidRDefault="00000000">
      <w:pPr>
        <w:jc w:val="both"/>
      </w:pPr>
      <w:r>
        <w:t xml:space="preserve">Zakupy firmowe możemy podzielić na dwie zasadnicze grupy. Jedną z nich są zakupy strategiczne, tj. procurement. Do głównych zadań pracowników tego działu należą m.in. przygotowanie i przeprowadzenie konkursów ofert, a także ich późniejsza ocena oraz opracowywanie i zarządzanie wszelkiego rodzaju umowami. Z całą stanowczością możemy zatem stwierdzić, że praca </w:t>
      </w:r>
      <w:r w:rsidR="00290A9A">
        <w:t xml:space="preserve">tej </w:t>
      </w:r>
      <w:r>
        <w:t xml:space="preserve">jednostki jest ściśle związania z obiegiem dokumentów. To właśnie dlatego, firmy, którym zależy na </w:t>
      </w:r>
      <w:r w:rsidR="00290A9A">
        <w:t xml:space="preserve">jej </w:t>
      </w:r>
      <w:r>
        <w:t xml:space="preserve">sprawnym funkcjonowaniu, muszą zadbać o stabilną obsługę korespondencji przetargowej oraz tej związanej z bieżącymi zamówieniami i obsługą kontraktów. W tym zakresie doskonałym partnerem dla każdego biznesu może stać się niezależny operator pocztowy. Podmioty alternatywne, dzięki dostępowi do najnowszych technologii oraz innowacyjnych rozwiązań informatycznych i logistycznych, są w stanie zagwarantować obsługiwanym jednostkom najwyższą jakość usług i pełną niezawodność. </w:t>
      </w:r>
    </w:p>
    <w:p w14:paraId="728D378A" w14:textId="77777777" w:rsidR="00244C53" w:rsidRDefault="00244C53">
      <w:pPr>
        <w:jc w:val="both"/>
      </w:pPr>
    </w:p>
    <w:p w14:paraId="2E98A54A" w14:textId="78A202DD" w:rsidR="00244C53" w:rsidRDefault="00000000">
      <w:pPr>
        <w:jc w:val="both"/>
      </w:pPr>
      <w:r>
        <w:t xml:space="preserve">Oczywistym jest, że firma chcąca utrzymać prawidłowy obieg dokumentów zewnętrznych, nie może dopuścić do utraty żadnego z nich w procesie doręczenia. Powszechna jest opinia, że wysyłający nie mają na to wpływu. Nic bardziej mylnego. </w:t>
      </w:r>
      <w:r>
        <w:rPr>
          <w:i/>
        </w:rPr>
        <w:t>– Współpraca z niezależnym operator</w:t>
      </w:r>
      <w:r w:rsidR="00290A9A">
        <w:rPr>
          <w:i/>
        </w:rPr>
        <w:t>e</w:t>
      </w:r>
      <w:r>
        <w:rPr>
          <w:i/>
        </w:rPr>
        <w:t>m pocztowym niesie za sobą szereg korzyści. Jedną z nich jest możliwość korzystania z innowacji takich jak dedykowany system operacyjny „track&amp;trace”, który jest ściśle dostosowany do realizowanego procesu doręczenia i posiada funkcjonalności zapewniające pełną kontrolę nad procesami doręczeń, obsługi zwrotów i rozliczeń</w:t>
      </w:r>
      <w:r w:rsidR="00E43739">
        <w:rPr>
          <w:i/>
        </w:rPr>
        <w:t xml:space="preserve"> </w:t>
      </w:r>
      <w:r>
        <w:t xml:space="preserve">– mówi Janusz Konopka, Prezes Speedmail, niezależnego operatora pocztowego. </w:t>
      </w:r>
    </w:p>
    <w:p w14:paraId="3109E0F9" w14:textId="77777777" w:rsidR="00244C53" w:rsidRDefault="00244C53">
      <w:pPr>
        <w:jc w:val="both"/>
        <w:rPr>
          <w:b/>
        </w:rPr>
      </w:pPr>
    </w:p>
    <w:p w14:paraId="6308892C" w14:textId="77777777" w:rsidR="00244C53" w:rsidRDefault="00000000">
      <w:pPr>
        <w:jc w:val="both"/>
        <w:rPr>
          <w:b/>
        </w:rPr>
      </w:pPr>
      <w:r>
        <w:rPr>
          <w:b/>
        </w:rPr>
        <w:t xml:space="preserve">Wprowadzanie innowacji wymaga ścisłej współpracy z biznesem </w:t>
      </w:r>
    </w:p>
    <w:p w14:paraId="59833938" w14:textId="77777777" w:rsidR="00244C53" w:rsidRDefault="00244C53">
      <w:pPr>
        <w:jc w:val="both"/>
      </w:pPr>
    </w:p>
    <w:p w14:paraId="1A370A30" w14:textId="0997FB94" w:rsidR="00244C53" w:rsidRDefault="00000000">
      <w:pPr>
        <w:jc w:val="both"/>
      </w:pPr>
      <w:r>
        <w:t xml:space="preserve">Speedmail, jako dostawca usług pocztowych dla biznesu, został doceniony już w 2018. Zajął wówczas 1. miejsce w V edycji konkursu </w:t>
      </w:r>
      <w:r w:rsidR="0080415B">
        <w:t>Procon</w:t>
      </w:r>
      <w:r>
        <w:t xml:space="preserve"> Awards w kategorii </w:t>
      </w:r>
      <w:r>
        <w:rPr>
          <w:i/>
        </w:rPr>
        <w:t>usługi logistyczne</w:t>
      </w:r>
      <w:r>
        <w:t xml:space="preserve"> i otrzymał tytuł </w:t>
      </w:r>
      <w:r>
        <w:rPr>
          <w:i/>
        </w:rPr>
        <w:t>Supplier Of The Year</w:t>
      </w:r>
      <w:r>
        <w:t>. Konkurs organizowany jest w ramach największej konferencji zakupowej w Polsce – Procon Polzak, skierowanej do wyższej kadry zarządzającej zakupami korporacyjnymi.</w:t>
      </w:r>
    </w:p>
    <w:p w14:paraId="4C8E9C0B" w14:textId="77777777" w:rsidR="00244C53" w:rsidRDefault="00244C53">
      <w:pPr>
        <w:jc w:val="both"/>
      </w:pPr>
    </w:p>
    <w:p w14:paraId="16052C36" w14:textId="68A6D1D5" w:rsidR="00244C53" w:rsidRDefault="00000000">
      <w:pPr>
        <w:jc w:val="both"/>
      </w:pPr>
      <w:r>
        <w:rPr>
          <w:i/>
        </w:rPr>
        <w:t xml:space="preserve">– Na Procon Polzak byliśmy obecni także w tym roku. To dla nas doskonała okazja do wymiany doświadczeń i przeprowadzania wartościowych rozmów z ekspertami ze świata procurement’u. Takie spotkania są dla nas niezwykle ważne, bo to ścisła współpraca dostawców z klientami oparta na partnerstwie, pozwala na szybkie diagnozowanie zmieniających się potrzeb i oczekiwań, w zależności od obecnego i przewidywanego ich </w:t>
      </w:r>
      <w:r>
        <w:rPr>
          <w:i/>
        </w:rPr>
        <w:lastRenderedPageBreak/>
        <w:t xml:space="preserve">rozwoju organizacyjnego, technologicznego oraz marketingowego </w:t>
      </w:r>
      <w:r>
        <w:t xml:space="preserve">– </w:t>
      </w:r>
      <w:r w:rsidR="00FF3517">
        <w:t>komentuje Janusz Konopka</w:t>
      </w:r>
      <w:r>
        <w:t xml:space="preserve">. </w:t>
      </w:r>
    </w:p>
    <w:p w14:paraId="5F7DE1C4" w14:textId="77777777" w:rsidR="00244C53" w:rsidRDefault="00000000">
      <w:pPr>
        <w:jc w:val="both"/>
      </w:pPr>
      <w:r>
        <w:br/>
        <w:t>***</w:t>
      </w:r>
    </w:p>
    <w:p w14:paraId="7B4B0759" w14:textId="77777777" w:rsidR="00244C53" w:rsidRDefault="00000000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Speedmail</w:t>
      </w:r>
      <w:r>
        <w:rPr>
          <w:i/>
          <w:sz w:val="20"/>
          <w:szCs w:val="20"/>
        </w:rPr>
        <w:t xml:space="preserve"> to największy w Polsce niezależny operator pocztowy. Firma doręcza przesyłki listowe i marketingowe poprzez sieć ponad 100 placówek zlokalizowanych w większości dużych i średnich miast kraju. Oferta Speedmail adresowana jest do firm takich jak: banki, operatorzy telekomunikacyjni, telewizje kablowe, firmy ubezpieczeniowe, ale też do agencji marketingowych, fundacji, samorządów oraz spółek miejskich. Jej konkurencyjną przewagę stanowią zarówno elastyczność cenowa, jak i najnowsze rozwiązania IT: śledzenie wszystkich przesyłek, monitoring listonoszy on-line czy aplikacja do zarządzania korespondencją. Dzięki zintegrowaniu z największymi drukarniami korespondencji i firmami konfekcyjnymi, Speedmail zapewnia pełną automatyzację wysyłek masowych. Działalność firmy wyróżnia zastosowanie sprawdzonych rozwiązań logistycznych, ale także dbałość o bezpieczeństwo obrotu pocztowego. Marka Speedmail budowana jest w oparciu o najlepsze praktyki i doświadczenia rynków europejskich. </w:t>
      </w:r>
    </w:p>
    <w:p w14:paraId="0865D7CC" w14:textId="77777777" w:rsidR="00244C53" w:rsidRDefault="00244C53">
      <w:pPr>
        <w:jc w:val="both"/>
        <w:rPr>
          <w:sz w:val="20"/>
          <w:szCs w:val="20"/>
        </w:rPr>
      </w:pPr>
    </w:p>
    <w:p w14:paraId="46146754" w14:textId="77777777" w:rsidR="00244C53" w:rsidRDefault="00244C53">
      <w:pPr>
        <w:jc w:val="both"/>
        <w:rPr>
          <w:color w:val="000000"/>
          <w:sz w:val="20"/>
          <w:szCs w:val="20"/>
        </w:rPr>
      </w:pPr>
    </w:p>
    <w:p w14:paraId="17CCE087" w14:textId="77777777" w:rsidR="00244C53" w:rsidRDefault="00000000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Kontakt dla mediów: </w:t>
      </w:r>
    </w:p>
    <w:p w14:paraId="29CE5ACF" w14:textId="77777777" w:rsidR="00244C53" w:rsidRDefault="0000000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Vanessa Soroka</w:t>
      </w:r>
    </w:p>
    <w:p w14:paraId="6C7E80C7" w14:textId="77777777" w:rsidR="00244C53" w:rsidRDefault="0000000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e-mail: vanessa.soroka@goodonepr.pl</w:t>
      </w:r>
    </w:p>
    <w:p w14:paraId="4C1F3A5E" w14:textId="77777777" w:rsidR="00244C53" w:rsidRDefault="0000000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tel.:  +48 791 099 055</w:t>
      </w:r>
    </w:p>
    <w:sectPr w:rsidR="00244C53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522E" w14:textId="77777777" w:rsidR="00B45A7E" w:rsidRDefault="00B45A7E">
      <w:r>
        <w:separator/>
      </w:r>
    </w:p>
  </w:endnote>
  <w:endnote w:type="continuationSeparator" w:id="0">
    <w:p w14:paraId="48F1A485" w14:textId="77777777" w:rsidR="00B45A7E" w:rsidRDefault="00B4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B98E" w14:textId="77777777" w:rsidR="00244C5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9BE8913" wp14:editId="2D9D67EF">
          <wp:simplePos x="0" y="0"/>
          <wp:positionH relativeFrom="column">
            <wp:posOffset>0</wp:posOffset>
          </wp:positionH>
          <wp:positionV relativeFrom="paragraph">
            <wp:posOffset>-129539</wp:posOffset>
          </wp:positionV>
          <wp:extent cx="7376795" cy="70231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6795" cy="702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E750" w14:textId="77777777" w:rsidR="00B45A7E" w:rsidRDefault="00B45A7E">
      <w:r>
        <w:separator/>
      </w:r>
    </w:p>
  </w:footnote>
  <w:footnote w:type="continuationSeparator" w:id="0">
    <w:p w14:paraId="0681695C" w14:textId="77777777" w:rsidR="00B45A7E" w:rsidRDefault="00B45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53"/>
    <w:rsid w:val="000F68AB"/>
    <w:rsid w:val="001B5040"/>
    <w:rsid w:val="00244C53"/>
    <w:rsid w:val="0027729B"/>
    <w:rsid w:val="00290A9A"/>
    <w:rsid w:val="002D33C6"/>
    <w:rsid w:val="00356027"/>
    <w:rsid w:val="006F2F8A"/>
    <w:rsid w:val="0080415B"/>
    <w:rsid w:val="009F6BFF"/>
    <w:rsid w:val="00B45A7E"/>
    <w:rsid w:val="00E077C0"/>
    <w:rsid w:val="00E43739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9020"/>
  <w15:docId w15:val="{045BE55F-D4E8-7545-B802-B2BF718D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3F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3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3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3F3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D438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8E3"/>
  </w:style>
  <w:style w:type="paragraph" w:styleId="Stopka">
    <w:name w:val="footer"/>
    <w:basedOn w:val="Normalny"/>
    <w:link w:val="StopkaZnak"/>
    <w:uiPriority w:val="99"/>
    <w:unhideWhenUsed/>
    <w:rsid w:val="00D43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8E3"/>
  </w:style>
  <w:style w:type="paragraph" w:styleId="Poprawka">
    <w:name w:val="Revision"/>
    <w:hidden/>
    <w:uiPriority w:val="99"/>
    <w:semiHidden/>
    <w:rsid w:val="0059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nzRqZdVwnetZ/uQEIsQXM9+Ew==">AMUW2mXQoBWwrEuLReQ36qSpH664toM2a8i3qEozfONFTaWSgnbRN2Yv3Wvs2N0sotPVb6jZeCz3Z+gg64SaWFOvpxt7kW4vw2fb0PaKQkrrxtg+lT9RSMlFOErRrSd5fyD/uIG6j04Y3aLVLnvUyFZjnDlVYEu8uboxSHOsI4sRUI+9FjCb2ZcuobSUxIjfMSmJ9pEtGMyG/CXOK0XWSspdgBjg38nlDqFXO3PyVjRvaq23TdgHeWjX28V4I8QQEcZPTCeOqu2m/hunxQDcqytemUu3HH7P2EFByBgI9pkuWYkAMXPP2bKlv/HJ1EE8pfBFjIeHtdn8cfKviWHpvJoMLm0b8Bx5LLQySCVx2L4OhzZ8zYdxBAL/YQ/NN/+D+hWZ/Kxd4fGlADdS3cNm+XIK0iDml4a4jfAoqFW0rX2Yia95p6+Ut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Mazuruk</dc:creator>
  <cp:lastModifiedBy>Vanessa Soroka</cp:lastModifiedBy>
  <cp:revision>4</cp:revision>
  <dcterms:created xsi:type="dcterms:W3CDTF">2022-10-24T08:32:00Z</dcterms:created>
  <dcterms:modified xsi:type="dcterms:W3CDTF">2022-10-26T11:58:00Z</dcterms:modified>
</cp:coreProperties>
</file>